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6B599" w14:textId="77777777" w:rsidR="00520D85" w:rsidRPr="00520D85" w:rsidRDefault="00520D85" w:rsidP="00520D85">
      <w:pPr>
        <w:shd w:val="clear" w:color="auto" w:fill="FFFFFF"/>
        <w:spacing w:after="240" w:line="240" w:lineRule="auto"/>
        <w:rPr>
          <w:rFonts w:ascii="Georgia" w:eastAsia="Times New Roman" w:hAnsi="Georgia" w:cs="Arial"/>
          <w:b/>
          <w:color w:val="000000"/>
          <w:sz w:val="24"/>
          <w:lang w:eastAsia="nl-NL"/>
        </w:rPr>
      </w:pPr>
      <w:r w:rsidRPr="00520D85">
        <w:rPr>
          <w:rFonts w:ascii="Georgia" w:eastAsia="Times New Roman" w:hAnsi="Georgia" w:cs="Arial"/>
          <w:b/>
          <w:color w:val="000000"/>
          <w:sz w:val="24"/>
          <w:lang w:eastAsia="nl-NL"/>
        </w:rPr>
        <w:t>Schriftelijke vragen ex Art. 38 RvO</w:t>
      </w:r>
    </w:p>
    <w:p w14:paraId="3CA18739" w14:textId="77777777" w:rsidR="00520D85" w:rsidRPr="00520D85" w:rsidRDefault="00520D85" w:rsidP="00520D85">
      <w:pPr>
        <w:shd w:val="clear" w:color="auto" w:fill="FFFFFF"/>
        <w:spacing w:after="0" w:line="240" w:lineRule="auto"/>
        <w:rPr>
          <w:rFonts w:ascii="Georgia" w:eastAsia="Times New Roman" w:hAnsi="Georgia" w:cs="Arial"/>
          <w:color w:val="000000"/>
          <w:sz w:val="24"/>
          <w:lang w:eastAsia="nl-NL"/>
        </w:rPr>
      </w:pPr>
      <w:r w:rsidRPr="00520D85">
        <w:rPr>
          <w:rFonts w:ascii="Georgia" w:eastAsia="Times New Roman" w:hAnsi="Georgia" w:cs="Arial"/>
          <w:b/>
          <w:color w:val="000000"/>
          <w:sz w:val="24"/>
          <w:lang w:eastAsia="nl-NL"/>
        </w:rPr>
        <w:t>Aan:</w:t>
      </w:r>
      <w:r w:rsidRPr="00520D85">
        <w:rPr>
          <w:rFonts w:ascii="Georgia" w:eastAsia="Times New Roman" w:hAnsi="Georgia" w:cs="Arial"/>
          <w:color w:val="000000"/>
          <w:sz w:val="24"/>
          <w:lang w:eastAsia="nl-NL"/>
        </w:rPr>
        <w:t xml:space="preserve"> College van B&amp;W van Groningen</w:t>
      </w:r>
    </w:p>
    <w:p w14:paraId="1BCD6AFA" w14:textId="77777777" w:rsidR="00520D85" w:rsidRPr="00520D85" w:rsidRDefault="00520D85" w:rsidP="00520D85">
      <w:pPr>
        <w:shd w:val="clear" w:color="auto" w:fill="FFFFFF"/>
        <w:spacing w:after="0" w:line="240" w:lineRule="auto"/>
        <w:rPr>
          <w:rFonts w:ascii="Georgia" w:eastAsia="Times New Roman" w:hAnsi="Georgia" w:cs="Arial"/>
          <w:color w:val="000000"/>
          <w:sz w:val="24"/>
          <w:lang w:eastAsia="nl-NL"/>
        </w:rPr>
      </w:pPr>
      <w:r w:rsidRPr="00520D85">
        <w:rPr>
          <w:rFonts w:ascii="Georgia" w:eastAsia="Times New Roman" w:hAnsi="Georgia" w:cs="Arial"/>
          <w:b/>
          <w:color w:val="000000"/>
          <w:sz w:val="24"/>
          <w:lang w:eastAsia="nl-NL"/>
        </w:rPr>
        <w:t>Betreft:</w:t>
      </w:r>
      <w:r w:rsidRPr="00520D85">
        <w:rPr>
          <w:rFonts w:ascii="Georgia" w:eastAsia="Times New Roman" w:hAnsi="Georgia" w:cs="Arial"/>
          <w:color w:val="000000"/>
          <w:sz w:val="24"/>
          <w:lang w:eastAsia="nl-NL"/>
        </w:rPr>
        <w:t xml:space="preserve"> </w:t>
      </w:r>
      <w:r w:rsidR="00323A6B">
        <w:rPr>
          <w:rFonts w:ascii="Georgia" w:eastAsia="Times New Roman" w:hAnsi="Georgia" w:cs="Arial"/>
          <w:color w:val="000000"/>
          <w:sz w:val="24"/>
          <w:lang w:eastAsia="nl-NL"/>
        </w:rPr>
        <w:t xml:space="preserve">‘Bufferzone’ rondom abortuskliniek </w:t>
      </w:r>
      <w:proofErr w:type="spellStart"/>
      <w:r w:rsidR="00323A6B">
        <w:rPr>
          <w:rFonts w:ascii="Georgia" w:eastAsia="Times New Roman" w:hAnsi="Georgia" w:cs="Arial"/>
          <w:color w:val="000000"/>
          <w:sz w:val="24"/>
          <w:lang w:eastAsia="nl-NL"/>
        </w:rPr>
        <w:t>Stimezo</w:t>
      </w:r>
      <w:proofErr w:type="spellEnd"/>
      <w:r w:rsidR="00323A6B">
        <w:rPr>
          <w:rFonts w:ascii="Georgia" w:eastAsia="Times New Roman" w:hAnsi="Georgia" w:cs="Arial"/>
          <w:color w:val="000000"/>
          <w:sz w:val="24"/>
          <w:lang w:eastAsia="nl-NL"/>
        </w:rPr>
        <w:t>?</w:t>
      </w:r>
    </w:p>
    <w:p w14:paraId="328DC76C" w14:textId="77777777" w:rsidR="00520D85" w:rsidRPr="00520D85" w:rsidRDefault="00520D85" w:rsidP="00520D85">
      <w:pPr>
        <w:shd w:val="clear" w:color="auto" w:fill="FFFFFF"/>
        <w:spacing w:after="240" w:line="240" w:lineRule="auto"/>
        <w:rPr>
          <w:rFonts w:ascii="Georgia" w:eastAsia="Times New Roman" w:hAnsi="Georgia" w:cs="Arial"/>
          <w:color w:val="000000"/>
          <w:sz w:val="24"/>
          <w:lang w:eastAsia="nl-NL"/>
        </w:rPr>
      </w:pPr>
      <w:r w:rsidRPr="00520D85">
        <w:rPr>
          <w:rFonts w:ascii="Georgia" w:eastAsia="Times New Roman" w:hAnsi="Georgia" w:cs="Arial"/>
          <w:b/>
          <w:color w:val="000000"/>
          <w:sz w:val="24"/>
          <w:lang w:eastAsia="nl-NL"/>
        </w:rPr>
        <w:t>Datum:</w:t>
      </w:r>
      <w:r w:rsidRPr="00520D85">
        <w:rPr>
          <w:rFonts w:ascii="Georgia" w:eastAsia="Times New Roman" w:hAnsi="Georgia" w:cs="Arial"/>
          <w:color w:val="000000"/>
          <w:sz w:val="24"/>
          <w:lang w:eastAsia="nl-NL"/>
        </w:rPr>
        <w:t xml:space="preserve"> </w:t>
      </w:r>
      <w:r w:rsidR="00323A6B">
        <w:rPr>
          <w:rFonts w:ascii="Georgia" w:eastAsia="Times New Roman" w:hAnsi="Georgia" w:cs="Arial"/>
          <w:color w:val="000000"/>
          <w:sz w:val="24"/>
          <w:lang w:eastAsia="nl-NL"/>
        </w:rPr>
        <w:t>31</w:t>
      </w:r>
      <w:r w:rsidRPr="00520D85">
        <w:rPr>
          <w:rFonts w:ascii="Georgia" w:eastAsia="Times New Roman" w:hAnsi="Georgia" w:cs="Arial"/>
          <w:color w:val="000000"/>
          <w:sz w:val="24"/>
          <w:lang w:eastAsia="nl-NL"/>
        </w:rPr>
        <w:t xml:space="preserve"> maart 2019</w:t>
      </w:r>
    </w:p>
    <w:p w14:paraId="04284278" w14:textId="77777777" w:rsidR="00520D85" w:rsidRPr="00520D85" w:rsidRDefault="00520D85" w:rsidP="00520D85">
      <w:pPr>
        <w:shd w:val="clear" w:color="auto" w:fill="FFFFFF"/>
        <w:spacing w:after="240" w:line="240" w:lineRule="auto"/>
        <w:rPr>
          <w:rFonts w:ascii="Georgia" w:eastAsia="Times New Roman" w:hAnsi="Georgia" w:cs="Arial"/>
          <w:color w:val="000000"/>
          <w:sz w:val="24"/>
          <w:lang w:eastAsia="nl-NL"/>
        </w:rPr>
      </w:pPr>
      <w:r w:rsidRPr="00520D85">
        <w:rPr>
          <w:rFonts w:ascii="Georgia" w:eastAsia="Times New Roman" w:hAnsi="Georgia" w:cs="Arial"/>
          <w:color w:val="000000"/>
          <w:sz w:val="24"/>
          <w:lang w:eastAsia="nl-NL"/>
        </w:rPr>
        <w:t xml:space="preserve">Geacht </w:t>
      </w:r>
      <w:r w:rsidR="00323A6B">
        <w:rPr>
          <w:rFonts w:ascii="Georgia" w:eastAsia="Times New Roman" w:hAnsi="Georgia" w:cs="Arial"/>
          <w:color w:val="000000"/>
          <w:sz w:val="24"/>
          <w:lang w:eastAsia="nl-NL"/>
        </w:rPr>
        <w:t>c</w:t>
      </w:r>
      <w:r w:rsidRPr="00520D85">
        <w:rPr>
          <w:rFonts w:ascii="Georgia" w:eastAsia="Times New Roman" w:hAnsi="Georgia" w:cs="Arial"/>
          <w:color w:val="000000"/>
          <w:sz w:val="24"/>
          <w:lang w:eastAsia="nl-NL"/>
        </w:rPr>
        <w:t>ollege,</w:t>
      </w:r>
    </w:p>
    <w:p w14:paraId="178AACF8" w14:textId="77777777" w:rsidR="00323A6B" w:rsidRDefault="00520D85" w:rsidP="00520D85">
      <w:pPr>
        <w:shd w:val="clear" w:color="auto" w:fill="FFFFFF"/>
        <w:spacing w:after="240" w:line="240" w:lineRule="auto"/>
        <w:rPr>
          <w:rFonts w:ascii="Georgia" w:eastAsia="Times New Roman" w:hAnsi="Georgia" w:cs="Arial"/>
          <w:color w:val="000000"/>
          <w:sz w:val="24"/>
          <w:lang w:eastAsia="nl-NL"/>
        </w:rPr>
      </w:pPr>
      <w:r w:rsidRPr="00520D85">
        <w:rPr>
          <w:rFonts w:ascii="Georgia" w:eastAsia="Times New Roman" w:hAnsi="Georgia" w:cs="Arial"/>
          <w:color w:val="000000"/>
          <w:sz w:val="24"/>
          <w:lang w:eastAsia="nl-NL"/>
        </w:rPr>
        <w:t xml:space="preserve">Onlangs werd </w:t>
      </w:r>
      <w:r w:rsidR="00323A6B">
        <w:rPr>
          <w:rFonts w:ascii="Georgia" w:eastAsia="Times New Roman" w:hAnsi="Georgia" w:cs="Arial"/>
          <w:color w:val="000000"/>
          <w:sz w:val="24"/>
          <w:lang w:eastAsia="nl-NL"/>
        </w:rPr>
        <w:t>duidelijk dat een abortuskliniek in Rotterdam haar patiënten met steeds grotere regelmaat lastiggevallen ziet worden door anti-abortusdemonstranten.</w:t>
      </w:r>
      <w:r w:rsidR="00323A6B">
        <w:rPr>
          <w:rStyle w:val="FootnoteReference"/>
          <w:rFonts w:ascii="Georgia" w:eastAsia="Times New Roman" w:hAnsi="Georgia" w:cs="Arial"/>
          <w:color w:val="000000"/>
          <w:sz w:val="24"/>
          <w:lang w:eastAsia="nl-NL"/>
        </w:rPr>
        <w:footnoteReference w:id="1"/>
      </w:r>
      <w:r w:rsidR="00323A6B">
        <w:rPr>
          <w:rFonts w:ascii="Georgia" w:eastAsia="Times New Roman" w:hAnsi="Georgia" w:cs="Arial"/>
          <w:color w:val="000000"/>
          <w:sz w:val="24"/>
          <w:lang w:eastAsia="nl-NL"/>
        </w:rPr>
        <w:br/>
        <w:t>Dit lastigvallen bestaat uit het plakken van stickers met de tekst ‘Abortus is moord’</w:t>
      </w:r>
      <w:r w:rsidR="00154909">
        <w:rPr>
          <w:rFonts w:ascii="Georgia" w:eastAsia="Times New Roman" w:hAnsi="Georgia" w:cs="Arial"/>
          <w:color w:val="000000"/>
          <w:sz w:val="24"/>
          <w:lang w:eastAsia="nl-NL"/>
        </w:rPr>
        <w:t xml:space="preserve"> in de lift die deze vrouwen moeten nemen, het laten zien van poppetjes die een foetus verbeelden of het daadwerkelijk aanspreken van deze groep. Hierbij lijkt</w:t>
      </w:r>
      <w:r w:rsidR="00A70F5F">
        <w:rPr>
          <w:rFonts w:ascii="Georgia" w:eastAsia="Times New Roman" w:hAnsi="Georgia" w:cs="Arial"/>
          <w:color w:val="000000"/>
          <w:sz w:val="24"/>
          <w:lang w:eastAsia="nl-NL"/>
        </w:rPr>
        <w:t>, volgens directeur van deze kliniek Gerrit Zomerdijk,</w:t>
      </w:r>
      <w:r w:rsidR="00154909">
        <w:rPr>
          <w:rFonts w:ascii="Georgia" w:eastAsia="Times New Roman" w:hAnsi="Georgia" w:cs="Arial"/>
          <w:color w:val="000000"/>
          <w:sz w:val="24"/>
          <w:lang w:eastAsia="nl-NL"/>
        </w:rPr>
        <w:t xml:space="preserve"> de ‘intensiteit en brutaliteit van de protesten’ toe te nemen.</w:t>
      </w:r>
      <w:r w:rsidR="00154909">
        <w:rPr>
          <w:rStyle w:val="FootnoteReference"/>
          <w:rFonts w:ascii="Georgia" w:eastAsia="Times New Roman" w:hAnsi="Georgia" w:cs="Arial"/>
          <w:color w:val="000000"/>
          <w:sz w:val="24"/>
          <w:lang w:eastAsia="nl-NL"/>
        </w:rPr>
        <w:footnoteReference w:id="2"/>
      </w:r>
      <w:r w:rsidR="00154909">
        <w:rPr>
          <w:rFonts w:ascii="Georgia" w:eastAsia="Times New Roman" w:hAnsi="Georgia" w:cs="Arial"/>
          <w:color w:val="000000"/>
          <w:sz w:val="24"/>
          <w:lang w:eastAsia="nl-NL"/>
        </w:rPr>
        <w:t xml:space="preserve"> De kliniek heeft daarom de hulp van gemeente Rotterdam ingeroepen.</w:t>
      </w:r>
    </w:p>
    <w:p w14:paraId="3E1A627D" w14:textId="77777777" w:rsidR="00A70F5F" w:rsidRDefault="00154909"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 xml:space="preserve">Volgens het </w:t>
      </w:r>
      <w:r w:rsidRPr="00A70F5F">
        <w:rPr>
          <w:rFonts w:ascii="Georgia" w:eastAsia="Times New Roman" w:hAnsi="Georgia" w:cs="Arial"/>
          <w:i/>
          <w:color w:val="000000"/>
          <w:sz w:val="24"/>
          <w:lang w:eastAsia="nl-NL"/>
        </w:rPr>
        <w:t>Humanistisch Verbond</w:t>
      </w:r>
      <w:r>
        <w:rPr>
          <w:rFonts w:ascii="Georgia" w:eastAsia="Times New Roman" w:hAnsi="Georgia" w:cs="Arial"/>
          <w:color w:val="000000"/>
          <w:sz w:val="24"/>
          <w:lang w:eastAsia="nl-NL"/>
        </w:rPr>
        <w:t xml:space="preserve"> hebben ‘bijna alle veertien abortusklinieken in Nederland hiermee te maken’</w:t>
      </w:r>
      <w:r>
        <w:rPr>
          <w:rStyle w:val="FootnoteReference"/>
          <w:rFonts w:ascii="Georgia" w:eastAsia="Times New Roman" w:hAnsi="Georgia" w:cs="Arial"/>
          <w:color w:val="000000"/>
          <w:sz w:val="24"/>
          <w:lang w:eastAsia="nl-NL"/>
        </w:rPr>
        <w:footnoteReference w:id="3"/>
      </w:r>
      <w:r>
        <w:rPr>
          <w:rFonts w:ascii="Georgia" w:eastAsia="Times New Roman" w:hAnsi="Georgia" w:cs="Arial"/>
          <w:color w:val="000000"/>
          <w:sz w:val="24"/>
          <w:lang w:eastAsia="nl-NL"/>
        </w:rPr>
        <w:t xml:space="preserve"> en dat lijkt volgens </w:t>
      </w:r>
      <w:r w:rsidR="00A70F5F">
        <w:rPr>
          <w:rFonts w:ascii="Georgia" w:eastAsia="Times New Roman" w:hAnsi="Georgia" w:cs="Arial"/>
          <w:color w:val="000000"/>
          <w:sz w:val="24"/>
          <w:lang w:eastAsia="nl-NL"/>
        </w:rPr>
        <w:t xml:space="preserve">onderzoek </w:t>
      </w:r>
      <w:r>
        <w:rPr>
          <w:rFonts w:ascii="Georgia" w:eastAsia="Times New Roman" w:hAnsi="Georgia" w:cs="Arial"/>
          <w:color w:val="000000"/>
          <w:sz w:val="24"/>
          <w:lang w:eastAsia="nl-NL"/>
        </w:rPr>
        <w:t xml:space="preserve">van </w:t>
      </w:r>
      <w:r w:rsidRPr="00A70F5F">
        <w:rPr>
          <w:rFonts w:ascii="Georgia" w:eastAsia="Times New Roman" w:hAnsi="Georgia" w:cs="Arial"/>
          <w:i/>
          <w:color w:val="000000"/>
          <w:sz w:val="24"/>
          <w:lang w:eastAsia="nl-NL"/>
        </w:rPr>
        <w:t>RTV Noord</w:t>
      </w:r>
      <w:r>
        <w:rPr>
          <w:rStyle w:val="FootnoteReference"/>
          <w:rFonts w:ascii="Georgia" w:eastAsia="Times New Roman" w:hAnsi="Georgia" w:cs="Arial"/>
          <w:color w:val="000000"/>
          <w:sz w:val="24"/>
          <w:lang w:eastAsia="nl-NL"/>
        </w:rPr>
        <w:footnoteReference w:id="4"/>
      </w:r>
      <w:r>
        <w:rPr>
          <w:rFonts w:ascii="Georgia" w:eastAsia="Times New Roman" w:hAnsi="Georgia" w:cs="Arial"/>
          <w:color w:val="000000"/>
          <w:sz w:val="24"/>
          <w:lang w:eastAsia="nl-NL"/>
        </w:rPr>
        <w:t xml:space="preserve"> ook te gelden voor abortuskliniek </w:t>
      </w:r>
      <w:proofErr w:type="spellStart"/>
      <w:r w:rsidRPr="00A70F5F">
        <w:rPr>
          <w:rFonts w:ascii="Georgia" w:eastAsia="Times New Roman" w:hAnsi="Georgia" w:cs="Arial"/>
          <w:i/>
          <w:color w:val="000000"/>
          <w:sz w:val="24"/>
          <w:lang w:eastAsia="nl-NL"/>
        </w:rPr>
        <w:t>St</w:t>
      </w:r>
      <w:r w:rsidR="00A70F5F">
        <w:rPr>
          <w:rFonts w:ascii="Georgia" w:eastAsia="Times New Roman" w:hAnsi="Georgia" w:cs="Arial"/>
          <w:i/>
          <w:color w:val="000000"/>
          <w:sz w:val="24"/>
          <w:lang w:eastAsia="nl-NL"/>
        </w:rPr>
        <w:t>i</w:t>
      </w:r>
      <w:r w:rsidRPr="00A70F5F">
        <w:rPr>
          <w:rFonts w:ascii="Georgia" w:eastAsia="Times New Roman" w:hAnsi="Georgia" w:cs="Arial"/>
          <w:i/>
          <w:color w:val="000000"/>
          <w:sz w:val="24"/>
          <w:lang w:eastAsia="nl-NL"/>
        </w:rPr>
        <w:t>m</w:t>
      </w:r>
      <w:r w:rsidR="00A70F5F">
        <w:rPr>
          <w:rFonts w:ascii="Georgia" w:eastAsia="Times New Roman" w:hAnsi="Georgia" w:cs="Arial"/>
          <w:i/>
          <w:color w:val="000000"/>
          <w:sz w:val="24"/>
          <w:lang w:eastAsia="nl-NL"/>
        </w:rPr>
        <w:t>e</w:t>
      </w:r>
      <w:r w:rsidRPr="00A70F5F">
        <w:rPr>
          <w:rFonts w:ascii="Georgia" w:eastAsia="Times New Roman" w:hAnsi="Georgia" w:cs="Arial"/>
          <w:i/>
          <w:color w:val="000000"/>
          <w:sz w:val="24"/>
          <w:lang w:eastAsia="nl-NL"/>
        </w:rPr>
        <w:t>zo</w:t>
      </w:r>
      <w:proofErr w:type="spellEnd"/>
      <w:r>
        <w:rPr>
          <w:rFonts w:ascii="Georgia" w:eastAsia="Times New Roman" w:hAnsi="Georgia" w:cs="Arial"/>
          <w:color w:val="000000"/>
          <w:sz w:val="24"/>
          <w:lang w:eastAsia="nl-NL"/>
        </w:rPr>
        <w:t xml:space="preserve"> in Groningen. Een woordvoerder van </w:t>
      </w:r>
      <w:proofErr w:type="spellStart"/>
      <w:r w:rsidRPr="00A70F5F">
        <w:rPr>
          <w:rFonts w:ascii="Georgia" w:eastAsia="Times New Roman" w:hAnsi="Georgia" w:cs="Arial"/>
          <w:i/>
          <w:color w:val="000000"/>
          <w:sz w:val="24"/>
          <w:lang w:eastAsia="nl-NL"/>
        </w:rPr>
        <w:t>Stimezo</w:t>
      </w:r>
      <w:proofErr w:type="spellEnd"/>
      <w:r>
        <w:rPr>
          <w:rFonts w:ascii="Georgia" w:eastAsia="Times New Roman" w:hAnsi="Georgia" w:cs="Arial"/>
          <w:color w:val="000000"/>
          <w:sz w:val="24"/>
          <w:lang w:eastAsia="nl-NL"/>
        </w:rPr>
        <w:t xml:space="preserve"> geeft daarbij aan dat het gedrag van de demonstranten ‘soms grensoverschrijdend’ is. ‘Dan blokkeren ze de weg en omsingelen ze cliënten. Dan moet er handhaving aan te pas komen. En heel soms politie.’</w:t>
      </w:r>
      <w:r>
        <w:rPr>
          <w:rStyle w:val="FootnoteReference"/>
          <w:rFonts w:ascii="Georgia" w:eastAsia="Times New Roman" w:hAnsi="Georgia" w:cs="Arial"/>
          <w:color w:val="000000"/>
          <w:sz w:val="24"/>
          <w:lang w:eastAsia="nl-NL"/>
        </w:rPr>
        <w:footnoteReference w:id="5"/>
      </w:r>
      <w:r w:rsidR="00A70F5F">
        <w:rPr>
          <w:rFonts w:ascii="Georgia" w:eastAsia="Times New Roman" w:hAnsi="Georgia" w:cs="Arial"/>
          <w:color w:val="000000"/>
          <w:sz w:val="24"/>
          <w:lang w:eastAsia="nl-NL"/>
        </w:rPr>
        <w:t xml:space="preserve"> Ook zouden de bezoekers heftige foto’s in handen gedrukt krijgen en speldjes in de vorm van babyhandjes. Deze observatie botst met de uitleg van de demonstraten zelf. Directeur Kees van Helden van de christelijke stichting </w:t>
      </w:r>
      <w:r w:rsidR="00A70F5F">
        <w:rPr>
          <w:rFonts w:ascii="Georgia" w:eastAsia="Times New Roman" w:hAnsi="Georgia" w:cs="Arial"/>
          <w:i/>
          <w:color w:val="000000"/>
          <w:sz w:val="24"/>
          <w:lang w:eastAsia="nl-NL"/>
        </w:rPr>
        <w:t xml:space="preserve">Schreeuw om leven </w:t>
      </w:r>
      <w:r w:rsidR="00A70F5F">
        <w:rPr>
          <w:rFonts w:ascii="Georgia" w:eastAsia="Times New Roman" w:hAnsi="Georgia" w:cs="Arial"/>
          <w:color w:val="000000"/>
          <w:sz w:val="24"/>
          <w:lang w:eastAsia="nl-NL"/>
        </w:rPr>
        <w:t>geeft aan dat zij daar staan ‘om hulp te bieden’ en dat zij deze vrouwen ‘netjes benaderen’.</w:t>
      </w:r>
      <w:r w:rsidR="00A70F5F">
        <w:rPr>
          <w:rStyle w:val="FootnoteReference"/>
          <w:rFonts w:ascii="Georgia" w:eastAsia="Times New Roman" w:hAnsi="Georgia" w:cs="Arial"/>
          <w:color w:val="000000"/>
          <w:sz w:val="24"/>
          <w:lang w:eastAsia="nl-NL"/>
        </w:rPr>
        <w:footnoteReference w:id="6"/>
      </w:r>
    </w:p>
    <w:p w14:paraId="15411853" w14:textId="77777777" w:rsidR="00EB1F0D" w:rsidRDefault="00EB1F0D"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Toch lijken dergelijke verklaringen van demonstranten weinig overtuigend, want ook minister De Jonge herkent dat ‘demonstranten zich geregeld “intimiderend en met kwalijke teksten uiten” tegen vrouwen die voor een abortus komen.</w:t>
      </w:r>
      <w:r>
        <w:rPr>
          <w:rStyle w:val="FootnoteReference"/>
          <w:rFonts w:ascii="Georgia" w:eastAsia="Times New Roman" w:hAnsi="Georgia" w:cs="Arial"/>
          <w:color w:val="000000"/>
          <w:sz w:val="24"/>
          <w:lang w:eastAsia="nl-NL"/>
        </w:rPr>
        <w:footnoteReference w:id="7"/>
      </w:r>
      <w:r>
        <w:rPr>
          <w:rFonts w:ascii="Georgia" w:eastAsia="Times New Roman" w:hAnsi="Georgia" w:cs="Arial"/>
          <w:color w:val="000000"/>
          <w:sz w:val="24"/>
          <w:lang w:eastAsia="nl-NL"/>
        </w:rPr>
        <w:t xml:space="preserve"> Hij is daarom voorstander van bufferzones (demonstratierecht tot een bepaalde afstand van klinieken), maar ‘benadrukt dat de burgemeester beslist onder welke voorwaarden een betoging kan worden gehouden.’</w:t>
      </w:r>
      <w:r>
        <w:rPr>
          <w:rStyle w:val="FootnoteReference"/>
          <w:rFonts w:ascii="Georgia" w:eastAsia="Times New Roman" w:hAnsi="Georgia" w:cs="Arial"/>
          <w:color w:val="000000"/>
          <w:sz w:val="24"/>
          <w:lang w:eastAsia="nl-NL"/>
        </w:rPr>
        <w:footnoteReference w:id="8"/>
      </w:r>
    </w:p>
    <w:p w14:paraId="7D4EE37E" w14:textId="77777777" w:rsidR="00184BBF" w:rsidRDefault="00EB1F0D"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 xml:space="preserve">Volgens RTV Noord is de gemeente op de hoogte ‘van de plannen voor bufferzones, maar heeft (ze) nog geen </w:t>
      </w:r>
      <w:r w:rsidR="00184BBF">
        <w:rPr>
          <w:rFonts w:ascii="Georgia" w:eastAsia="Times New Roman" w:hAnsi="Georgia" w:cs="Arial"/>
          <w:color w:val="000000"/>
          <w:sz w:val="24"/>
          <w:lang w:eastAsia="nl-NL"/>
        </w:rPr>
        <w:t xml:space="preserve">contact gehad met het ministerie’ en gaat dit ‘op korte </w:t>
      </w:r>
      <w:r w:rsidR="00184BBF">
        <w:rPr>
          <w:rFonts w:ascii="Georgia" w:eastAsia="Times New Roman" w:hAnsi="Georgia" w:cs="Arial"/>
          <w:color w:val="000000"/>
          <w:sz w:val="24"/>
          <w:lang w:eastAsia="nl-NL"/>
        </w:rPr>
        <w:lastRenderedPageBreak/>
        <w:t>termijn’ gebeuren.</w:t>
      </w:r>
      <w:r w:rsidR="00184BBF">
        <w:rPr>
          <w:rStyle w:val="FootnoteReference"/>
          <w:rFonts w:ascii="Georgia" w:eastAsia="Times New Roman" w:hAnsi="Georgia" w:cs="Arial"/>
          <w:color w:val="000000"/>
          <w:sz w:val="24"/>
          <w:lang w:eastAsia="nl-NL"/>
        </w:rPr>
        <w:footnoteReference w:id="9"/>
      </w:r>
      <w:r w:rsidR="00184BBF">
        <w:rPr>
          <w:rFonts w:ascii="Georgia" w:eastAsia="Times New Roman" w:hAnsi="Georgia" w:cs="Arial"/>
          <w:color w:val="000000"/>
          <w:sz w:val="24"/>
          <w:lang w:eastAsia="nl-NL"/>
        </w:rPr>
        <w:t xml:space="preserve"> ‘Het is namelijk de vraag hoe het juridisch geregeld moet worden.’</w:t>
      </w:r>
      <w:r w:rsidR="00184BBF">
        <w:rPr>
          <w:rStyle w:val="FootnoteReference"/>
          <w:rFonts w:ascii="Georgia" w:eastAsia="Times New Roman" w:hAnsi="Georgia" w:cs="Arial"/>
          <w:color w:val="000000"/>
          <w:sz w:val="24"/>
          <w:lang w:eastAsia="nl-NL"/>
        </w:rPr>
        <w:footnoteReference w:id="10"/>
      </w:r>
    </w:p>
    <w:p w14:paraId="567A5394" w14:textId="68A1BE43" w:rsidR="00184BBF" w:rsidRDefault="00184BBF"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He</w:t>
      </w:r>
      <w:r w:rsidR="00BA228A">
        <w:rPr>
          <w:rFonts w:ascii="Georgia" w:eastAsia="Times New Roman" w:hAnsi="Georgia" w:cs="Arial"/>
          <w:color w:val="000000"/>
          <w:sz w:val="24"/>
          <w:lang w:eastAsia="nl-NL"/>
        </w:rPr>
        <w:t>t recht</w:t>
      </w:r>
      <w:r>
        <w:rPr>
          <w:rFonts w:ascii="Georgia" w:eastAsia="Times New Roman" w:hAnsi="Georgia" w:cs="Arial"/>
          <w:color w:val="000000"/>
          <w:sz w:val="24"/>
          <w:lang w:eastAsia="nl-NL"/>
        </w:rPr>
        <w:t xml:space="preserve"> tot demonstreren </w:t>
      </w:r>
      <w:r w:rsidR="00BA228A">
        <w:rPr>
          <w:rFonts w:ascii="Georgia" w:eastAsia="Times New Roman" w:hAnsi="Georgia" w:cs="Arial"/>
          <w:color w:val="000000"/>
          <w:sz w:val="24"/>
          <w:lang w:eastAsia="nl-NL"/>
        </w:rPr>
        <w:t xml:space="preserve">is </w:t>
      </w:r>
      <w:r>
        <w:rPr>
          <w:rFonts w:ascii="Georgia" w:eastAsia="Times New Roman" w:hAnsi="Georgia" w:cs="Arial"/>
          <w:color w:val="000000"/>
          <w:sz w:val="24"/>
          <w:lang w:eastAsia="nl-NL"/>
        </w:rPr>
        <w:t xml:space="preserve">een niet te overschatten </w:t>
      </w:r>
      <w:r w:rsidR="00BA228A">
        <w:rPr>
          <w:rFonts w:ascii="Georgia" w:eastAsia="Times New Roman" w:hAnsi="Georgia" w:cs="Arial"/>
          <w:color w:val="000000"/>
          <w:sz w:val="24"/>
          <w:lang w:eastAsia="nl-NL"/>
        </w:rPr>
        <w:t>en fundamentele verworvenheid</w:t>
      </w:r>
      <w:r>
        <w:rPr>
          <w:rFonts w:ascii="Georgia" w:eastAsia="Times New Roman" w:hAnsi="Georgia" w:cs="Arial"/>
          <w:color w:val="000000"/>
          <w:sz w:val="24"/>
          <w:lang w:eastAsia="nl-NL"/>
        </w:rPr>
        <w:t xml:space="preserve"> in onze samenleving. Maar lichamelijke integriteit en zelfbeschikking zijn dat evenzeer. </w:t>
      </w:r>
      <w:r w:rsidR="005B1514">
        <w:rPr>
          <w:rFonts w:ascii="Georgia" w:eastAsia="Times New Roman" w:hAnsi="Georgia" w:cs="Arial"/>
          <w:color w:val="000000"/>
          <w:sz w:val="24"/>
          <w:lang w:eastAsia="nl-NL"/>
        </w:rPr>
        <w:t xml:space="preserve">Bovendien moeten vrouwen zich vrij voelen om gebruik te maken van hun rechten en van zorg. </w:t>
      </w:r>
      <w:r>
        <w:rPr>
          <w:rFonts w:ascii="Georgia" w:eastAsia="Times New Roman" w:hAnsi="Georgia" w:cs="Arial"/>
          <w:color w:val="000000"/>
          <w:sz w:val="24"/>
          <w:lang w:eastAsia="nl-NL"/>
        </w:rPr>
        <w:t>Daarom hebben wij over bovenstaande de volgende vragen:</w:t>
      </w:r>
    </w:p>
    <w:p w14:paraId="2DE549E1" w14:textId="77777777" w:rsidR="00726C66" w:rsidRDefault="00520D85" w:rsidP="00520D85">
      <w:pPr>
        <w:shd w:val="clear" w:color="auto" w:fill="FFFFFF"/>
        <w:spacing w:after="240" w:line="240" w:lineRule="auto"/>
        <w:rPr>
          <w:rFonts w:ascii="Georgia" w:eastAsia="Times New Roman" w:hAnsi="Georgia" w:cs="Arial"/>
          <w:color w:val="000000"/>
          <w:sz w:val="24"/>
          <w:lang w:eastAsia="nl-NL"/>
        </w:rPr>
      </w:pPr>
      <w:r w:rsidRPr="00520D85">
        <w:rPr>
          <w:rFonts w:ascii="Georgia" w:eastAsia="Times New Roman" w:hAnsi="Georgia" w:cs="Arial"/>
          <w:color w:val="000000"/>
          <w:sz w:val="24"/>
          <w:lang w:eastAsia="nl-NL"/>
        </w:rPr>
        <w:t xml:space="preserve">1) </w:t>
      </w:r>
      <w:r w:rsidR="00184BBF">
        <w:rPr>
          <w:rFonts w:ascii="Georgia" w:eastAsia="Times New Roman" w:hAnsi="Georgia" w:cs="Arial"/>
          <w:color w:val="000000"/>
          <w:sz w:val="24"/>
          <w:lang w:eastAsia="nl-NL"/>
        </w:rPr>
        <w:t xml:space="preserve">Kan het college ingaan op de vraag van </w:t>
      </w:r>
      <w:r w:rsidR="00184BBF">
        <w:rPr>
          <w:rFonts w:ascii="Georgia" w:eastAsia="Times New Roman" w:hAnsi="Georgia" w:cs="Arial"/>
          <w:i/>
          <w:color w:val="000000"/>
          <w:sz w:val="24"/>
          <w:lang w:eastAsia="nl-NL"/>
        </w:rPr>
        <w:t xml:space="preserve">RTV Noord </w:t>
      </w:r>
      <w:r w:rsidR="00184BBF">
        <w:rPr>
          <w:rFonts w:ascii="Georgia" w:eastAsia="Times New Roman" w:hAnsi="Georgia" w:cs="Arial"/>
          <w:color w:val="000000"/>
          <w:sz w:val="24"/>
          <w:lang w:eastAsia="nl-NL"/>
        </w:rPr>
        <w:t>hoe kort de termijn is waarop contact met het ministerie van Volksgezondheid, Welzijn en Sport wordt gezocht met betrekking tot deze kwestie?</w:t>
      </w:r>
    </w:p>
    <w:p w14:paraId="505012E8" w14:textId="77777777" w:rsidR="00520D85" w:rsidRDefault="00726C66"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 xml:space="preserve">2) </w:t>
      </w:r>
      <w:r w:rsidR="00184BBF">
        <w:rPr>
          <w:rFonts w:ascii="Georgia" w:eastAsia="Times New Roman" w:hAnsi="Georgia" w:cs="Arial"/>
          <w:color w:val="000000"/>
          <w:sz w:val="24"/>
          <w:lang w:eastAsia="nl-NL"/>
        </w:rPr>
        <w:t xml:space="preserve">Kan het college inzicht geven in welke juridische regelingen getroffen moeten worden om een dergelijke bufferzone bij </w:t>
      </w:r>
      <w:proofErr w:type="spellStart"/>
      <w:r w:rsidR="00184BBF">
        <w:rPr>
          <w:rFonts w:ascii="Georgia" w:eastAsia="Times New Roman" w:hAnsi="Georgia" w:cs="Arial"/>
          <w:i/>
          <w:color w:val="000000"/>
          <w:sz w:val="24"/>
          <w:lang w:eastAsia="nl-NL"/>
        </w:rPr>
        <w:t>Stimezo</w:t>
      </w:r>
      <w:proofErr w:type="spellEnd"/>
      <w:r w:rsidR="00184BBF">
        <w:rPr>
          <w:rFonts w:ascii="Georgia" w:eastAsia="Times New Roman" w:hAnsi="Georgia" w:cs="Arial"/>
          <w:i/>
          <w:color w:val="000000"/>
          <w:sz w:val="24"/>
          <w:lang w:eastAsia="nl-NL"/>
        </w:rPr>
        <w:t xml:space="preserve"> </w:t>
      </w:r>
      <w:r w:rsidR="00184BBF">
        <w:rPr>
          <w:rFonts w:ascii="Georgia" w:eastAsia="Times New Roman" w:hAnsi="Georgia" w:cs="Arial"/>
          <w:color w:val="000000"/>
          <w:sz w:val="24"/>
          <w:lang w:eastAsia="nl-NL"/>
        </w:rPr>
        <w:t>in te stellen?</w:t>
      </w:r>
      <w:r w:rsidR="00FB1F20">
        <w:rPr>
          <w:rFonts w:ascii="Georgia" w:eastAsia="Times New Roman" w:hAnsi="Georgia" w:cs="Arial"/>
          <w:color w:val="000000"/>
          <w:sz w:val="24"/>
          <w:lang w:eastAsia="nl-NL"/>
        </w:rPr>
        <w:t xml:space="preserve"> Zo nee, waarom niet?</w:t>
      </w:r>
    </w:p>
    <w:p w14:paraId="0246DCCB" w14:textId="739102FA" w:rsidR="005B1514" w:rsidRDefault="005B1514"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3) Kan het college aangeven hoeveel incidenten zich in Groningen hebben voorgedaan?</w:t>
      </w:r>
    </w:p>
    <w:p w14:paraId="2AF223C7" w14:textId="2553DD58" w:rsidR="00E63A43" w:rsidRPr="00520D85" w:rsidRDefault="005B1514"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4</w:t>
      </w:r>
      <w:r w:rsidR="00E63A43">
        <w:rPr>
          <w:rFonts w:ascii="Georgia" w:eastAsia="Times New Roman" w:hAnsi="Georgia" w:cs="Arial"/>
          <w:color w:val="000000"/>
          <w:sz w:val="24"/>
          <w:lang w:eastAsia="nl-NL"/>
        </w:rPr>
        <w:t>) Is het college het eens met GroenLinks dat intimiderende</w:t>
      </w:r>
      <w:r>
        <w:rPr>
          <w:rFonts w:ascii="Georgia" w:eastAsia="Times New Roman" w:hAnsi="Georgia" w:cs="Arial"/>
          <w:color w:val="000000"/>
          <w:sz w:val="24"/>
          <w:lang w:eastAsia="nl-NL"/>
        </w:rPr>
        <w:t xml:space="preserve"> activiteiten </w:t>
      </w:r>
      <w:r w:rsidR="00E63A43">
        <w:rPr>
          <w:rFonts w:ascii="Georgia" w:eastAsia="Times New Roman" w:hAnsi="Georgia" w:cs="Arial"/>
          <w:color w:val="000000"/>
          <w:sz w:val="24"/>
          <w:lang w:eastAsia="nl-NL"/>
        </w:rPr>
        <w:t xml:space="preserve">ten opzichte van </w:t>
      </w:r>
      <w:r w:rsidR="001376F9">
        <w:rPr>
          <w:rFonts w:ascii="Georgia" w:eastAsia="Times New Roman" w:hAnsi="Georgia" w:cs="Arial"/>
          <w:color w:val="000000"/>
          <w:sz w:val="24"/>
          <w:lang w:eastAsia="nl-NL"/>
        </w:rPr>
        <w:t xml:space="preserve">deze </w:t>
      </w:r>
      <w:r w:rsidR="00E63A43">
        <w:rPr>
          <w:rFonts w:ascii="Georgia" w:eastAsia="Times New Roman" w:hAnsi="Georgia" w:cs="Arial"/>
          <w:color w:val="000000"/>
          <w:sz w:val="24"/>
          <w:lang w:eastAsia="nl-NL"/>
        </w:rPr>
        <w:t>v</w:t>
      </w:r>
      <w:r w:rsidR="001376F9">
        <w:rPr>
          <w:rFonts w:ascii="Georgia" w:eastAsia="Times New Roman" w:hAnsi="Georgia" w:cs="Arial"/>
          <w:color w:val="000000"/>
          <w:sz w:val="24"/>
          <w:lang w:eastAsia="nl-NL"/>
        </w:rPr>
        <w:t xml:space="preserve">rouwen </w:t>
      </w:r>
      <w:r w:rsidR="00E63A43">
        <w:rPr>
          <w:rFonts w:ascii="Georgia" w:eastAsia="Times New Roman" w:hAnsi="Georgia" w:cs="Arial"/>
          <w:color w:val="000000"/>
          <w:sz w:val="24"/>
          <w:lang w:eastAsia="nl-NL"/>
        </w:rPr>
        <w:t>niet door de beugel kunnen?</w:t>
      </w:r>
    </w:p>
    <w:p w14:paraId="26534670" w14:textId="047D42F9" w:rsidR="00520D85" w:rsidRPr="00520D85" w:rsidRDefault="005B1514"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5</w:t>
      </w:r>
      <w:r w:rsidR="00520D85" w:rsidRPr="00520D85">
        <w:rPr>
          <w:rFonts w:ascii="Georgia" w:eastAsia="Times New Roman" w:hAnsi="Georgia" w:cs="Arial"/>
          <w:color w:val="000000"/>
          <w:sz w:val="24"/>
          <w:lang w:eastAsia="nl-NL"/>
        </w:rPr>
        <w:t xml:space="preserve">) </w:t>
      </w:r>
      <w:r>
        <w:rPr>
          <w:rFonts w:ascii="Georgia" w:eastAsia="Times New Roman" w:hAnsi="Georgia" w:cs="Arial"/>
          <w:color w:val="000000"/>
          <w:sz w:val="24"/>
          <w:lang w:eastAsia="nl-NL"/>
        </w:rPr>
        <w:t xml:space="preserve"> Hoe is het college van plan ervoor zorg te dragen dat vrouwen ongehinderd en zonder intimidatie zich vrij voelen om naar de abortuskliniek te gaan?</w:t>
      </w:r>
    </w:p>
    <w:p w14:paraId="63C1F28E" w14:textId="373DE11C" w:rsidR="00C21058" w:rsidRDefault="005B1514"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Namens de fractie van GroenLinks:</w:t>
      </w:r>
    </w:p>
    <w:p w14:paraId="22831073" w14:textId="63A8618E" w:rsidR="00FB1F20" w:rsidRPr="00520D85" w:rsidRDefault="005B1514"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 xml:space="preserve">Mirjam </w:t>
      </w:r>
      <w:proofErr w:type="spellStart"/>
      <w:r>
        <w:rPr>
          <w:rFonts w:ascii="Georgia" w:eastAsia="Times New Roman" w:hAnsi="Georgia" w:cs="Arial"/>
          <w:color w:val="000000"/>
          <w:sz w:val="24"/>
          <w:lang w:eastAsia="nl-NL"/>
        </w:rPr>
        <w:t>Wijnja</w:t>
      </w:r>
      <w:proofErr w:type="spellEnd"/>
      <w:r>
        <w:rPr>
          <w:rFonts w:ascii="Georgia" w:eastAsia="Times New Roman" w:hAnsi="Georgia" w:cs="Arial"/>
          <w:color w:val="000000"/>
          <w:sz w:val="24"/>
          <w:lang w:eastAsia="nl-NL"/>
        </w:rPr>
        <w:t xml:space="preserve"> </w:t>
      </w:r>
    </w:p>
    <w:p w14:paraId="191ABD9B" w14:textId="798FDB59" w:rsidR="00520D85" w:rsidRPr="00520D85" w:rsidRDefault="005B1514" w:rsidP="00520D85">
      <w:pPr>
        <w:shd w:val="clear" w:color="auto" w:fill="FFFFFF"/>
        <w:spacing w:after="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 xml:space="preserve">Nick Nieuwenhuijsen </w:t>
      </w:r>
    </w:p>
    <w:p w14:paraId="31E8B522" w14:textId="77777777" w:rsidR="00F76F01" w:rsidRDefault="00F76F01"/>
    <w:sectPr w:rsidR="00F76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10231" w14:textId="77777777" w:rsidR="007E2011" w:rsidRDefault="007E2011" w:rsidP="00520D85">
      <w:pPr>
        <w:spacing w:after="0" w:line="240" w:lineRule="auto"/>
      </w:pPr>
      <w:r>
        <w:separator/>
      </w:r>
    </w:p>
  </w:endnote>
  <w:endnote w:type="continuationSeparator" w:id="0">
    <w:p w14:paraId="0DD924E7" w14:textId="77777777" w:rsidR="007E2011" w:rsidRDefault="007E2011" w:rsidP="0052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99A50" w14:textId="77777777" w:rsidR="007E2011" w:rsidRDefault="007E2011" w:rsidP="00520D85">
      <w:pPr>
        <w:spacing w:after="0" w:line="240" w:lineRule="auto"/>
      </w:pPr>
      <w:r>
        <w:separator/>
      </w:r>
    </w:p>
  </w:footnote>
  <w:footnote w:type="continuationSeparator" w:id="0">
    <w:p w14:paraId="70EB17A5" w14:textId="77777777" w:rsidR="007E2011" w:rsidRDefault="007E2011" w:rsidP="00520D85">
      <w:pPr>
        <w:spacing w:after="0" w:line="240" w:lineRule="auto"/>
      </w:pPr>
      <w:r>
        <w:continuationSeparator/>
      </w:r>
    </w:p>
  </w:footnote>
  <w:footnote w:id="1">
    <w:p w14:paraId="5D565E2B" w14:textId="77777777" w:rsidR="00323A6B" w:rsidRPr="00323A6B" w:rsidRDefault="00323A6B">
      <w:pPr>
        <w:pStyle w:val="FootnoteText"/>
        <w:rPr>
          <w:lang w:val="en-GB"/>
        </w:rPr>
      </w:pPr>
      <w:r>
        <w:rPr>
          <w:rStyle w:val="FootnoteReference"/>
        </w:rPr>
        <w:footnoteRef/>
      </w:r>
      <w:r w:rsidRPr="00323A6B">
        <w:rPr>
          <w:lang w:val="en-GB"/>
        </w:rPr>
        <w:t xml:space="preserve"> </w:t>
      </w:r>
      <w:proofErr w:type="spellStart"/>
      <w:r w:rsidRPr="00323A6B">
        <w:rPr>
          <w:lang w:val="en-GB"/>
        </w:rPr>
        <w:t>Bron</w:t>
      </w:r>
      <w:proofErr w:type="spellEnd"/>
      <w:r w:rsidRPr="00323A6B">
        <w:rPr>
          <w:lang w:val="en-GB"/>
        </w:rPr>
        <w:t>: NO</w:t>
      </w:r>
      <w:r>
        <w:rPr>
          <w:lang w:val="en-GB"/>
        </w:rPr>
        <w:t xml:space="preserve">S, 19-03-2019, </w:t>
      </w:r>
      <w:hyperlink r:id="rId1" w:history="1">
        <w:r w:rsidRPr="00323A6B">
          <w:rPr>
            <w:rStyle w:val="Hyperlink"/>
            <w:lang w:val="en-GB"/>
          </w:rPr>
          <w:t>https://nos.nl/artikel/2276667-abortuskliniek-klaagt-over-anti-abortusdemonstranten.html</w:t>
        </w:r>
      </w:hyperlink>
    </w:p>
  </w:footnote>
  <w:footnote w:id="2">
    <w:p w14:paraId="55678DA2" w14:textId="77777777" w:rsidR="00154909" w:rsidRPr="00154909" w:rsidRDefault="00154909">
      <w:pPr>
        <w:pStyle w:val="FootnoteText"/>
        <w:rPr>
          <w:lang w:val="en-GB"/>
        </w:rPr>
      </w:pPr>
      <w:r>
        <w:rPr>
          <w:rStyle w:val="FootnoteReference"/>
        </w:rPr>
        <w:footnoteRef/>
      </w:r>
      <w:r w:rsidRPr="00154909">
        <w:rPr>
          <w:lang w:val="en-GB"/>
        </w:rPr>
        <w:t xml:space="preserve"> I</w:t>
      </w:r>
      <w:r>
        <w:rPr>
          <w:lang w:val="en-GB"/>
        </w:rPr>
        <w:t>bidem.</w:t>
      </w:r>
    </w:p>
  </w:footnote>
  <w:footnote w:id="3">
    <w:p w14:paraId="00B15CEB" w14:textId="77777777" w:rsidR="00154909" w:rsidRPr="00154909" w:rsidRDefault="00154909">
      <w:pPr>
        <w:pStyle w:val="FootnoteText"/>
        <w:rPr>
          <w:lang w:val="en-GB"/>
        </w:rPr>
      </w:pPr>
      <w:r>
        <w:rPr>
          <w:rStyle w:val="FootnoteReference"/>
        </w:rPr>
        <w:footnoteRef/>
      </w:r>
      <w:r w:rsidRPr="00154909">
        <w:rPr>
          <w:lang w:val="en-GB"/>
        </w:rPr>
        <w:t xml:space="preserve"> I</w:t>
      </w:r>
      <w:r>
        <w:rPr>
          <w:lang w:val="en-GB"/>
        </w:rPr>
        <w:t>bidem.</w:t>
      </w:r>
    </w:p>
  </w:footnote>
  <w:footnote w:id="4">
    <w:p w14:paraId="2F46476A" w14:textId="77777777" w:rsidR="00154909" w:rsidRPr="00154909" w:rsidRDefault="00154909">
      <w:pPr>
        <w:pStyle w:val="FootnoteText"/>
      </w:pPr>
      <w:r>
        <w:rPr>
          <w:rStyle w:val="FootnoteReference"/>
        </w:rPr>
        <w:footnoteRef/>
      </w:r>
      <w:r w:rsidRPr="00154909">
        <w:t xml:space="preserve"> Bron: RTV Noord, 29-03-2019, </w:t>
      </w:r>
      <w:hyperlink r:id="rId2" w:history="1">
        <w:r w:rsidRPr="00154909">
          <w:rPr>
            <w:rStyle w:val="Hyperlink"/>
          </w:rPr>
          <w:t>https://www.rtvnoord.nl/nieuws/206675/Abortuskliniek-hoopt-op-bufferzone-Vrouwen-komen-hier-soms-huilend-binnen</w:t>
        </w:r>
      </w:hyperlink>
    </w:p>
  </w:footnote>
  <w:footnote w:id="5">
    <w:p w14:paraId="362E6F26" w14:textId="77777777" w:rsidR="00154909" w:rsidRPr="00154909" w:rsidRDefault="00154909">
      <w:pPr>
        <w:pStyle w:val="FootnoteText"/>
        <w:rPr>
          <w:lang w:val="en-GB"/>
        </w:rPr>
      </w:pPr>
      <w:r>
        <w:rPr>
          <w:rStyle w:val="FootnoteReference"/>
        </w:rPr>
        <w:footnoteRef/>
      </w:r>
      <w:r w:rsidRPr="00154909">
        <w:rPr>
          <w:lang w:val="en-GB"/>
        </w:rPr>
        <w:t xml:space="preserve"> I</w:t>
      </w:r>
      <w:r>
        <w:rPr>
          <w:lang w:val="en-GB"/>
        </w:rPr>
        <w:t>bidem.</w:t>
      </w:r>
    </w:p>
  </w:footnote>
  <w:footnote w:id="6">
    <w:p w14:paraId="2E6AC847" w14:textId="77777777" w:rsidR="00A70F5F" w:rsidRPr="00A70F5F" w:rsidRDefault="00A70F5F">
      <w:pPr>
        <w:pStyle w:val="FootnoteText"/>
        <w:rPr>
          <w:lang w:val="en-GB"/>
        </w:rPr>
      </w:pPr>
      <w:r>
        <w:rPr>
          <w:rStyle w:val="FootnoteReference"/>
        </w:rPr>
        <w:footnoteRef/>
      </w:r>
      <w:r w:rsidRPr="00A70F5F">
        <w:rPr>
          <w:lang w:val="en-GB"/>
        </w:rPr>
        <w:t xml:space="preserve"> I</w:t>
      </w:r>
      <w:r>
        <w:rPr>
          <w:lang w:val="en-GB"/>
        </w:rPr>
        <w:t>bidem.</w:t>
      </w:r>
    </w:p>
  </w:footnote>
  <w:footnote w:id="7">
    <w:p w14:paraId="51922841" w14:textId="77777777" w:rsidR="00EB1F0D" w:rsidRPr="00EB1F0D" w:rsidRDefault="00EB1F0D">
      <w:pPr>
        <w:pStyle w:val="FootnoteText"/>
        <w:rPr>
          <w:lang w:val="en-GB"/>
        </w:rPr>
      </w:pPr>
      <w:r>
        <w:rPr>
          <w:rStyle w:val="FootnoteReference"/>
        </w:rPr>
        <w:footnoteRef/>
      </w:r>
      <w:r w:rsidRPr="00EB1F0D">
        <w:rPr>
          <w:lang w:val="en-GB"/>
        </w:rPr>
        <w:t xml:space="preserve"> </w:t>
      </w:r>
      <w:proofErr w:type="spellStart"/>
      <w:r w:rsidRPr="00EB1F0D">
        <w:rPr>
          <w:lang w:val="en-GB"/>
        </w:rPr>
        <w:t>B</w:t>
      </w:r>
      <w:r>
        <w:rPr>
          <w:lang w:val="en-GB"/>
        </w:rPr>
        <w:t>ron</w:t>
      </w:r>
      <w:proofErr w:type="spellEnd"/>
      <w:r>
        <w:rPr>
          <w:lang w:val="en-GB"/>
        </w:rPr>
        <w:t xml:space="preserve">: NOS, 29-03-2019, </w:t>
      </w:r>
      <w:hyperlink r:id="rId3" w:history="1">
        <w:r w:rsidRPr="00EB1F0D">
          <w:rPr>
            <w:rStyle w:val="Hyperlink"/>
            <w:lang w:val="en-GB"/>
          </w:rPr>
          <w:t>https://nos.nl/artikel/2278056-de-jonge-steunt-bufferzones-bij-abortusklinieken.html</w:t>
        </w:r>
      </w:hyperlink>
    </w:p>
  </w:footnote>
  <w:footnote w:id="8">
    <w:p w14:paraId="6F1F24FF" w14:textId="77777777" w:rsidR="00EB1F0D" w:rsidRPr="00184BBF" w:rsidRDefault="00EB1F0D">
      <w:pPr>
        <w:pStyle w:val="FootnoteText"/>
      </w:pPr>
      <w:r>
        <w:rPr>
          <w:rStyle w:val="FootnoteReference"/>
        </w:rPr>
        <w:footnoteRef/>
      </w:r>
      <w:r w:rsidRPr="00184BBF">
        <w:t xml:space="preserve"> Ibidem.</w:t>
      </w:r>
    </w:p>
  </w:footnote>
  <w:footnote w:id="9">
    <w:p w14:paraId="18DB2D3F" w14:textId="77777777" w:rsidR="00184BBF" w:rsidRDefault="00184BBF">
      <w:pPr>
        <w:pStyle w:val="FootnoteText"/>
      </w:pPr>
      <w:r>
        <w:rPr>
          <w:rStyle w:val="FootnoteReference"/>
        </w:rPr>
        <w:footnoteRef/>
      </w:r>
      <w:r>
        <w:t xml:space="preserve"> Zie 4.</w:t>
      </w:r>
    </w:p>
  </w:footnote>
  <w:footnote w:id="10">
    <w:p w14:paraId="2B637EDD" w14:textId="77777777" w:rsidR="00184BBF" w:rsidRDefault="00184BBF">
      <w:pPr>
        <w:pStyle w:val="FootnoteText"/>
      </w:pPr>
      <w:r>
        <w:rPr>
          <w:rStyle w:val="FootnoteReference"/>
        </w:rPr>
        <w:footnoteRef/>
      </w:r>
      <w:r>
        <w:t xml:space="preserve"> Ibidem.</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85"/>
    <w:rsid w:val="000005C9"/>
    <w:rsid w:val="000A4C99"/>
    <w:rsid w:val="000E3D13"/>
    <w:rsid w:val="001376F9"/>
    <w:rsid w:val="00154909"/>
    <w:rsid w:val="00184BBF"/>
    <w:rsid w:val="001A16F6"/>
    <w:rsid w:val="00323A6B"/>
    <w:rsid w:val="00365DB5"/>
    <w:rsid w:val="003E0FAF"/>
    <w:rsid w:val="00435DA9"/>
    <w:rsid w:val="00520D85"/>
    <w:rsid w:val="005960AE"/>
    <w:rsid w:val="005B1514"/>
    <w:rsid w:val="006C32F0"/>
    <w:rsid w:val="00726C66"/>
    <w:rsid w:val="00753C90"/>
    <w:rsid w:val="007E2011"/>
    <w:rsid w:val="00A70F5F"/>
    <w:rsid w:val="00B33C93"/>
    <w:rsid w:val="00B76B40"/>
    <w:rsid w:val="00BA228A"/>
    <w:rsid w:val="00C21058"/>
    <w:rsid w:val="00C34873"/>
    <w:rsid w:val="00C8796E"/>
    <w:rsid w:val="00DA2A10"/>
    <w:rsid w:val="00E63A43"/>
    <w:rsid w:val="00EA0ED3"/>
    <w:rsid w:val="00EB1F0D"/>
    <w:rsid w:val="00ED6128"/>
    <w:rsid w:val="00F76F01"/>
    <w:rsid w:val="00FB1F20"/>
    <w:rsid w:val="00FE24D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AC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0D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D85"/>
    <w:rPr>
      <w:sz w:val="20"/>
      <w:szCs w:val="20"/>
    </w:rPr>
  </w:style>
  <w:style w:type="character" w:styleId="FootnoteReference">
    <w:name w:val="footnote reference"/>
    <w:basedOn w:val="DefaultParagraphFont"/>
    <w:uiPriority w:val="99"/>
    <w:semiHidden/>
    <w:unhideWhenUsed/>
    <w:rsid w:val="00520D85"/>
    <w:rPr>
      <w:vertAlign w:val="superscript"/>
    </w:rPr>
  </w:style>
  <w:style w:type="character" w:styleId="Hyperlink">
    <w:name w:val="Hyperlink"/>
    <w:basedOn w:val="DefaultParagraphFont"/>
    <w:uiPriority w:val="99"/>
    <w:unhideWhenUsed/>
    <w:rsid w:val="00520D85"/>
    <w:rPr>
      <w:color w:val="0000FF" w:themeColor="hyperlink"/>
      <w:u w:val="single"/>
    </w:rPr>
  </w:style>
  <w:style w:type="character" w:customStyle="1" w:styleId="UnresolvedMention">
    <w:name w:val="Unresolved Mention"/>
    <w:basedOn w:val="DefaultParagraphFont"/>
    <w:uiPriority w:val="99"/>
    <w:semiHidden/>
    <w:unhideWhenUsed/>
    <w:rsid w:val="00323A6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0D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D85"/>
    <w:rPr>
      <w:sz w:val="20"/>
      <w:szCs w:val="20"/>
    </w:rPr>
  </w:style>
  <w:style w:type="character" w:styleId="FootnoteReference">
    <w:name w:val="footnote reference"/>
    <w:basedOn w:val="DefaultParagraphFont"/>
    <w:uiPriority w:val="99"/>
    <w:semiHidden/>
    <w:unhideWhenUsed/>
    <w:rsid w:val="00520D85"/>
    <w:rPr>
      <w:vertAlign w:val="superscript"/>
    </w:rPr>
  </w:style>
  <w:style w:type="character" w:styleId="Hyperlink">
    <w:name w:val="Hyperlink"/>
    <w:basedOn w:val="DefaultParagraphFont"/>
    <w:uiPriority w:val="99"/>
    <w:unhideWhenUsed/>
    <w:rsid w:val="00520D85"/>
    <w:rPr>
      <w:color w:val="0000FF" w:themeColor="hyperlink"/>
      <w:u w:val="single"/>
    </w:rPr>
  </w:style>
  <w:style w:type="character" w:customStyle="1" w:styleId="UnresolvedMention">
    <w:name w:val="Unresolved Mention"/>
    <w:basedOn w:val="DefaultParagraphFont"/>
    <w:uiPriority w:val="99"/>
    <w:semiHidden/>
    <w:unhideWhenUsed/>
    <w:rsid w:val="00323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5598">
      <w:bodyDiv w:val="1"/>
      <w:marLeft w:val="0"/>
      <w:marRight w:val="0"/>
      <w:marTop w:val="0"/>
      <w:marBottom w:val="0"/>
      <w:divBdr>
        <w:top w:val="none" w:sz="0" w:space="0" w:color="auto"/>
        <w:left w:val="none" w:sz="0" w:space="0" w:color="auto"/>
        <w:bottom w:val="none" w:sz="0" w:space="0" w:color="auto"/>
        <w:right w:val="none" w:sz="0" w:space="0" w:color="auto"/>
      </w:divBdr>
      <w:divsChild>
        <w:div w:id="932207397">
          <w:marLeft w:val="0"/>
          <w:marRight w:val="0"/>
          <w:marTop w:val="0"/>
          <w:marBottom w:val="0"/>
          <w:divBdr>
            <w:top w:val="none" w:sz="0" w:space="0" w:color="auto"/>
            <w:left w:val="none" w:sz="0" w:space="0" w:color="auto"/>
            <w:bottom w:val="none" w:sz="0" w:space="0" w:color="auto"/>
            <w:right w:val="none" w:sz="0" w:space="0" w:color="auto"/>
          </w:divBdr>
        </w:div>
        <w:div w:id="997920841">
          <w:marLeft w:val="0"/>
          <w:marRight w:val="0"/>
          <w:marTop w:val="0"/>
          <w:marBottom w:val="0"/>
          <w:divBdr>
            <w:top w:val="none" w:sz="0" w:space="0" w:color="auto"/>
            <w:left w:val="none" w:sz="0" w:space="0" w:color="auto"/>
            <w:bottom w:val="none" w:sz="0" w:space="0" w:color="auto"/>
            <w:right w:val="none" w:sz="0" w:space="0" w:color="auto"/>
          </w:divBdr>
        </w:div>
        <w:div w:id="1360859838">
          <w:marLeft w:val="0"/>
          <w:marRight w:val="0"/>
          <w:marTop w:val="0"/>
          <w:marBottom w:val="0"/>
          <w:divBdr>
            <w:top w:val="none" w:sz="0" w:space="0" w:color="auto"/>
            <w:left w:val="none" w:sz="0" w:space="0" w:color="auto"/>
            <w:bottom w:val="none" w:sz="0" w:space="0" w:color="auto"/>
            <w:right w:val="none" w:sz="0" w:space="0" w:color="auto"/>
          </w:divBdr>
        </w:div>
        <w:div w:id="324894186">
          <w:marLeft w:val="0"/>
          <w:marRight w:val="0"/>
          <w:marTop w:val="0"/>
          <w:marBottom w:val="0"/>
          <w:divBdr>
            <w:top w:val="none" w:sz="0" w:space="0" w:color="auto"/>
            <w:left w:val="none" w:sz="0" w:space="0" w:color="auto"/>
            <w:bottom w:val="none" w:sz="0" w:space="0" w:color="auto"/>
            <w:right w:val="none" w:sz="0" w:space="0" w:color="auto"/>
          </w:divBdr>
        </w:div>
        <w:div w:id="593710105">
          <w:marLeft w:val="0"/>
          <w:marRight w:val="0"/>
          <w:marTop w:val="0"/>
          <w:marBottom w:val="0"/>
          <w:divBdr>
            <w:top w:val="none" w:sz="0" w:space="0" w:color="auto"/>
            <w:left w:val="none" w:sz="0" w:space="0" w:color="auto"/>
            <w:bottom w:val="none" w:sz="0" w:space="0" w:color="auto"/>
            <w:right w:val="none" w:sz="0" w:space="0" w:color="auto"/>
          </w:divBdr>
        </w:div>
        <w:div w:id="100685731">
          <w:marLeft w:val="0"/>
          <w:marRight w:val="0"/>
          <w:marTop w:val="0"/>
          <w:marBottom w:val="0"/>
          <w:divBdr>
            <w:top w:val="none" w:sz="0" w:space="0" w:color="auto"/>
            <w:left w:val="none" w:sz="0" w:space="0" w:color="auto"/>
            <w:bottom w:val="none" w:sz="0" w:space="0" w:color="auto"/>
            <w:right w:val="none" w:sz="0" w:space="0" w:color="auto"/>
          </w:divBdr>
        </w:div>
        <w:div w:id="648676138">
          <w:marLeft w:val="0"/>
          <w:marRight w:val="0"/>
          <w:marTop w:val="0"/>
          <w:marBottom w:val="0"/>
          <w:divBdr>
            <w:top w:val="none" w:sz="0" w:space="0" w:color="auto"/>
            <w:left w:val="none" w:sz="0" w:space="0" w:color="auto"/>
            <w:bottom w:val="none" w:sz="0" w:space="0" w:color="auto"/>
            <w:right w:val="none" w:sz="0" w:space="0" w:color="auto"/>
          </w:divBdr>
        </w:div>
        <w:div w:id="1726638114">
          <w:marLeft w:val="0"/>
          <w:marRight w:val="0"/>
          <w:marTop w:val="0"/>
          <w:marBottom w:val="0"/>
          <w:divBdr>
            <w:top w:val="none" w:sz="0" w:space="0" w:color="auto"/>
            <w:left w:val="none" w:sz="0" w:space="0" w:color="auto"/>
            <w:bottom w:val="none" w:sz="0" w:space="0" w:color="auto"/>
            <w:right w:val="none" w:sz="0" w:space="0" w:color="auto"/>
          </w:divBdr>
        </w:div>
        <w:div w:id="113408832">
          <w:marLeft w:val="0"/>
          <w:marRight w:val="0"/>
          <w:marTop w:val="0"/>
          <w:marBottom w:val="0"/>
          <w:divBdr>
            <w:top w:val="none" w:sz="0" w:space="0" w:color="auto"/>
            <w:left w:val="none" w:sz="0" w:space="0" w:color="auto"/>
            <w:bottom w:val="none" w:sz="0" w:space="0" w:color="auto"/>
            <w:right w:val="none" w:sz="0" w:space="0" w:color="auto"/>
          </w:divBdr>
        </w:div>
        <w:div w:id="2093963772">
          <w:marLeft w:val="0"/>
          <w:marRight w:val="0"/>
          <w:marTop w:val="0"/>
          <w:marBottom w:val="0"/>
          <w:divBdr>
            <w:top w:val="none" w:sz="0" w:space="0" w:color="auto"/>
            <w:left w:val="none" w:sz="0" w:space="0" w:color="auto"/>
            <w:bottom w:val="none" w:sz="0" w:space="0" w:color="auto"/>
            <w:right w:val="none" w:sz="0" w:space="0" w:color="auto"/>
          </w:divBdr>
        </w:div>
        <w:div w:id="766853344">
          <w:marLeft w:val="0"/>
          <w:marRight w:val="0"/>
          <w:marTop w:val="0"/>
          <w:marBottom w:val="0"/>
          <w:divBdr>
            <w:top w:val="none" w:sz="0" w:space="0" w:color="auto"/>
            <w:left w:val="none" w:sz="0" w:space="0" w:color="auto"/>
            <w:bottom w:val="none" w:sz="0" w:space="0" w:color="auto"/>
            <w:right w:val="none" w:sz="0" w:space="0" w:color="auto"/>
          </w:divBdr>
        </w:div>
        <w:div w:id="1906600549">
          <w:marLeft w:val="0"/>
          <w:marRight w:val="0"/>
          <w:marTop w:val="0"/>
          <w:marBottom w:val="0"/>
          <w:divBdr>
            <w:top w:val="none" w:sz="0" w:space="0" w:color="auto"/>
            <w:left w:val="none" w:sz="0" w:space="0" w:color="auto"/>
            <w:bottom w:val="none" w:sz="0" w:space="0" w:color="auto"/>
            <w:right w:val="none" w:sz="0" w:space="0" w:color="auto"/>
          </w:divBdr>
        </w:div>
        <w:div w:id="158742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276667-abortuskliniek-klaagt-over-anti-abortusdemonstranten.html" TargetMode="External"/><Relationship Id="rId2" Type="http://schemas.openxmlformats.org/officeDocument/2006/relationships/hyperlink" Target="https://www.rtvnoord.nl/nieuws/206675/Abortuskliniek-hoopt-op-bufferzone-Vrouwen-komen-hier-soms-huilend-binnen" TargetMode="External"/><Relationship Id="rId3" Type="http://schemas.openxmlformats.org/officeDocument/2006/relationships/hyperlink" Target="https://nos.nl/artikel/2278056-de-jonge-steunt-bufferzones-bij-abortusklinie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655C-31F9-7A47-9771-4BB09292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2838</Characters>
  <Application>Microsoft Macintosh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Nieuwenhuijsen</dc:creator>
  <cp:keywords/>
  <dc:description/>
  <cp:lastModifiedBy>Thirza Wijnja</cp:lastModifiedBy>
  <cp:revision>2</cp:revision>
  <dcterms:created xsi:type="dcterms:W3CDTF">2019-04-02T09:58:00Z</dcterms:created>
  <dcterms:modified xsi:type="dcterms:W3CDTF">2019-04-02T09:58:00Z</dcterms:modified>
</cp:coreProperties>
</file>