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11" w:rsidRDefault="00524111" w:rsidP="004B103D">
      <w:pPr>
        <w:rPr>
          <w:b/>
        </w:rPr>
      </w:pPr>
    </w:p>
    <w:p w:rsidR="00524111" w:rsidRDefault="00524111" w:rsidP="004B103D">
      <w:pPr>
        <w:rPr>
          <w:b/>
        </w:rPr>
      </w:pPr>
    </w:p>
    <w:p w:rsidR="004B103D" w:rsidRPr="004B103D" w:rsidRDefault="004B103D" w:rsidP="004B103D">
      <w:pPr>
        <w:rPr>
          <w:b/>
        </w:rPr>
      </w:pPr>
      <w:r w:rsidRPr="004B103D">
        <w:rPr>
          <w:b/>
        </w:rPr>
        <w:t>Motie De Kracht van Lokaal</w:t>
      </w:r>
    </w:p>
    <w:p w:rsidR="004B103D" w:rsidRDefault="004B103D" w:rsidP="004B103D">
      <w:r>
        <w:t>De Raad van de Gemeente Groningen in vergadering bijeen op 25 september 2019 besprekende het raadsvoorstel ‘Strategie en aanpak stap voor stap naar aardgasvrije wijken en dorpen’,</w:t>
      </w:r>
    </w:p>
    <w:p w:rsidR="004B103D" w:rsidRDefault="004B103D" w:rsidP="004B103D"/>
    <w:p w:rsidR="004B103D" w:rsidRPr="004B103D" w:rsidRDefault="004B103D" w:rsidP="004B103D">
      <w:pPr>
        <w:rPr>
          <w:b/>
        </w:rPr>
      </w:pPr>
      <w:r>
        <w:rPr>
          <w:b/>
        </w:rPr>
        <w:t>C</w:t>
      </w:r>
      <w:r w:rsidRPr="004B103D">
        <w:rPr>
          <w:b/>
        </w:rPr>
        <w:t>onstaterende dat</w:t>
      </w:r>
      <w:r>
        <w:rPr>
          <w:b/>
        </w:rPr>
        <w:t>:</w:t>
      </w:r>
    </w:p>
    <w:p w:rsidR="004B103D" w:rsidRDefault="004B103D" w:rsidP="004B103D">
      <w:r>
        <w:t xml:space="preserve">- </w:t>
      </w:r>
      <w:r>
        <w:t>De Groningse energietransitie alleen succesvol verloopt met draagvlak van de inwoners van Groningen</w:t>
      </w:r>
    </w:p>
    <w:p w:rsidR="004B103D" w:rsidRDefault="004B103D" w:rsidP="004B103D">
      <w:r>
        <w:t xml:space="preserve">- </w:t>
      </w:r>
      <w:r>
        <w:t>Het daarom belangrijk is dat de inwoners van Groningen, individueel of in collectief verband, kunnen participeren in hernieuwbare energieprojecten</w:t>
      </w:r>
    </w:p>
    <w:p w:rsidR="004B103D" w:rsidRDefault="004B103D" w:rsidP="004B103D">
      <w:r>
        <w:t xml:space="preserve">- </w:t>
      </w:r>
      <w:r>
        <w:t>Een belangrijk principe daarbij is dat de lusten daar komen te liggen waar de lasten lig</w:t>
      </w:r>
      <w:r>
        <w:t xml:space="preserve">gen, en dat dus de opbrengsten </w:t>
      </w:r>
      <w:r>
        <w:t>van de hernieuwbare energie weer terugvloeien naar de Groningse maatschappij</w:t>
      </w:r>
    </w:p>
    <w:p w:rsidR="004B103D" w:rsidRDefault="004B103D" w:rsidP="004B103D"/>
    <w:p w:rsidR="004B103D" w:rsidRPr="004B103D" w:rsidRDefault="004B103D" w:rsidP="004B103D">
      <w:pPr>
        <w:rPr>
          <w:b/>
        </w:rPr>
      </w:pPr>
      <w:r>
        <w:rPr>
          <w:b/>
        </w:rPr>
        <w:t>V</w:t>
      </w:r>
      <w:r w:rsidRPr="004B103D">
        <w:rPr>
          <w:b/>
        </w:rPr>
        <w:t xml:space="preserve">erzoekt het College om: </w:t>
      </w:r>
    </w:p>
    <w:p w:rsidR="004B103D" w:rsidRDefault="004B103D" w:rsidP="004B103D">
      <w:r>
        <w:t xml:space="preserve">- Zich in te spannen om het aandeel lokale participatie in hernieuwbare energieprojecten, door individuele inwoners of in collectief verband, te verhogen tot ruim boven de </w:t>
      </w:r>
      <w:r w:rsidR="000C3F76">
        <w:t xml:space="preserve">landelijke </w:t>
      </w:r>
      <w:r>
        <w:t>minimumnorm van 50%</w:t>
      </w:r>
    </w:p>
    <w:p w:rsidR="004B103D" w:rsidRDefault="004B103D" w:rsidP="004B103D">
      <w:r>
        <w:t xml:space="preserve">- Mogelijkheden voor het ondersteunen van </w:t>
      </w:r>
      <w:bookmarkStart w:id="0" w:name="_GoBack"/>
      <w:bookmarkEnd w:id="0"/>
      <w:r>
        <w:t>lokale energie-initiatieven van inwoners en collectieve energie-initiatieven verder te onderzoeken</w:t>
      </w:r>
    </w:p>
    <w:p w:rsidR="00E6117B" w:rsidRDefault="004B103D" w:rsidP="004B103D">
      <w:r>
        <w:t>-</w:t>
      </w:r>
      <w:r>
        <w:t xml:space="preserve"> </w:t>
      </w:r>
      <w:r>
        <w:t>Hierover te rapporteren aan de Raad voor 1-6-2020</w:t>
      </w:r>
    </w:p>
    <w:p w:rsidR="000C3F76" w:rsidRDefault="000C3F76" w:rsidP="004B103D">
      <w:r>
        <w:t>En gaat over tot de orde van de dag.</w:t>
      </w:r>
    </w:p>
    <w:p w:rsidR="000C3F76" w:rsidRDefault="000C3F76" w:rsidP="004B103D"/>
    <w:p w:rsidR="000C3F76" w:rsidRDefault="000C3F76" w:rsidP="004B103D">
      <w:r>
        <w:t>Ceciel Nieuwenhout</w:t>
      </w:r>
      <w:r w:rsidR="00E03421">
        <w:t xml:space="preserve"> </w:t>
      </w:r>
      <w:r w:rsidR="00E03421">
        <w:tab/>
        <w:t>Krista Boogaard Tom Rustebiel</w:t>
      </w:r>
    </w:p>
    <w:p w:rsidR="000C3F76" w:rsidRDefault="000C3F76" w:rsidP="004B103D">
      <w:r>
        <w:rPr>
          <w:b/>
          <w:noProof/>
          <w:lang w:eastAsia="nl-NL"/>
        </w:rPr>
        <w:drawing>
          <wp:inline distT="0" distB="0" distL="0" distR="0" wp14:anchorId="43993FE2" wp14:editId="69349FBC">
            <wp:extent cx="985962" cy="985962"/>
            <wp:effectExtent l="0" t="0" r="508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enLinks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643" cy="98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421">
        <w:t xml:space="preserve"> Logo</w:t>
      </w:r>
      <w:r w:rsidR="00E03421">
        <w:tab/>
      </w:r>
      <w:proofErr w:type="spellStart"/>
      <w:r w:rsidR="00E03421">
        <w:t>Logo</w:t>
      </w:r>
      <w:proofErr w:type="spellEnd"/>
    </w:p>
    <w:sectPr w:rsidR="000C3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3D"/>
    <w:rsid w:val="000C3F76"/>
    <w:rsid w:val="004B103D"/>
    <w:rsid w:val="00524111"/>
    <w:rsid w:val="00634E5E"/>
    <w:rsid w:val="008E1EBA"/>
    <w:rsid w:val="00DA09F3"/>
    <w:rsid w:val="00E03421"/>
    <w:rsid w:val="00E6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1EBA"/>
    <w:rPr>
      <w:rFonts w:ascii="Times New Roman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DA09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A0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0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A09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ijschrift">
    <w:name w:val="caption"/>
    <w:basedOn w:val="Standaard"/>
    <w:next w:val="Standaard"/>
    <w:uiPriority w:val="35"/>
    <w:unhideWhenUsed/>
    <w:qFormat/>
    <w:rsid w:val="00DA09F3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DA09F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A09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Geenafstand">
    <w:name w:val="No Spacing"/>
    <w:basedOn w:val="Standaard"/>
    <w:autoRedefine/>
    <w:uiPriority w:val="1"/>
    <w:qFormat/>
    <w:rsid w:val="008E1EBA"/>
    <w:pPr>
      <w:spacing w:after="0" w:line="480" w:lineRule="auto"/>
      <w:ind w:firstLine="708"/>
    </w:pPr>
    <w:rPr>
      <w:rFonts w:cstheme="minorHAnsi"/>
      <w:szCs w:val="24"/>
    </w:rPr>
  </w:style>
  <w:style w:type="paragraph" w:styleId="Lijstalinea">
    <w:name w:val="List Paragraph"/>
    <w:basedOn w:val="Standaard"/>
    <w:uiPriority w:val="34"/>
    <w:qFormat/>
    <w:rsid w:val="00DA09F3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DA09F3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24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4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1EBA"/>
    <w:rPr>
      <w:rFonts w:ascii="Times New Roman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DA09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A0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0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A09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ijschrift">
    <w:name w:val="caption"/>
    <w:basedOn w:val="Standaard"/>
    <w:next w:val="Standaard"/>
    <w:uiPriority w:val="35"/>
    <w:unhideWhenUsed/>
    <w:qFormat/>
    <w:rsid w:val="00DA09F3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DA09F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A09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Geenafstand">
    <w:name w:val="No Spacing"/>
    <w:basedOn w:val="Standaard"/>
    <w:autoRedefine/>
    <w:uiPriority w:val="1"/>
    <w:qFormat/>
    <w:rsid w:val="008E1EBA"/>
    <w:pPr>
      <w:spacing w:after="0" w:line="480" w:lineRule="auto"/>
      <w:ind w:firstLine="708"/>
    </w:pPr>
    <w:rPr>
      <w:rFonts w:cstheme="minorHAnsi"/>
      <w:szCs w:val="24"/>
    </w:rPr>
  </w:style>
  <w:style w:type="paragraph" w:styleId="Lijstalinea">
    <w:name w:val="List Paragraph"/>
    <w:basedOn w:val="Standaard"/>
    <w:uiPriority w:val="34"/>
    <w:qFormat/>
    <w:rsid w:val="00DA09F3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DA09F3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24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4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Lieke Schoutens</dc:creator>
  <cp:lastModifiedBy>Lieke Schoutens</cp:lastModifiedBy>
  <cp:revision>4</cp:revision>
  <dcterms:created xsi:type="dcterms:W3CDTF">2019-09-25T11:11:00Z</dcterms:created>
  <dcterms:modified xsi:type="dcterms:W3CDTF">2019-09-25T11:36:00Z</dcterms:modified>
</cp:coreProperties>
</file>